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47" w:rsidRDefault="00745A5C">
      <w:pPr>
        <w:rPr>
          <w:rFonts w:cstheme="minorHAnsi"/>
          <w:lang w:val="en-US"/>
        </w:rPr>
      </w:pPr>
      <w:r>
        <w:rPr>
          <w:noProof/>
          <w:lang w:eastAsia="en-GB"/>
        </w:rPr>
        <w:drawing>
          <wp:anchor distT="0" distB="0" distL="114300" distR="114300" simplePos="0" relativeHeight="251657214" behindDoc="1" locked="0" layoutInCell="1" allowOverlap="1" wp14:anchorId="77CE15CE" wp14:editId="38277F4A">
            <wp:simplePos x="0" y="0"/>
            <wp:positionH relativeFrom="column">
              <wp:posOffset>-737235</wp:posOffset>
            </wp:positionH>
            <wp:positionV relativeFrom="paragraph">
              <wp:posOffset>-755650</wp:posOffset>
            </wp:positionV>
            <wp:extent cx="7195185" cy="1021165"/>
            <wp:effectExtent l="0" t="0" r="571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ston-A4-snmat-letterhead-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5185" cy="1021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39" behindDoc="1" locked="0" layoutInCell="1" allowOverlap="1" wp14:anchorId="1F86BD30" wp14:editId="0F14A4C5">
            <wp:simplePos x="0" y="0"/>
            <wp:positionH relativeFrom="column">
              <wp:posOffset>-717550</wp:posOffset>
            </wp:positionH>
            <wp:positionV relativeFrom="paragraph">
              <wp:posOffset>0</wp:posOffset>
            </wp:positionV>
            <wp:extent cx="1009650" cy="973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sto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973455"/>
                    </a:xfrm>
                    <a:prstGeom prst="rect">
                      <a:avLst/>
                    </a:prstGeom>
                  </pic:spPr>
                </pic:pic>
              </a:graphicData>
            </a:graphic>
          </wp:anchor>
        </w:drawing>
      </w:r>
      <w:r w:rsidRPr="001E4247">
        <w:rPr>
          <w:rFonts w:cstheme="minorHAnsi"/>
          <w:noProof/>
          <w:lang w:eastAsia="en-GB"/>
        </w:rPr>
        <mc:AlternateContent>
          <mc:Choice Requires="wps">
            <w:drawing>
              <wp:anchor distT="45720" distB="45720" distL="114300" distR="114300" simplePos="0" relativeHeight="251661312" behindDoc="0" locked="0" layoutInCell="1" allowOverlap="1" wp14:anchorId="2601D43D" wp14:editId="2F37E441">
                <wp:simplePos x="0" y="0"/>
                <wp:positionH relativeFrom="column">
                  <wp:posOffset>4508500</wp:posOffset>
                </wp:positionH>
                <wp:positionV relativeFrom="paragraph">
                  <wp:posOffset>12700</wp:posOffset>
                </wp:positionV>
                <wp:extent cx="1936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404620"/>
                        </a:xfrm>
                        <a:prstGeom prst="rect">
                          <a:avLst/>
                        </a:prstGeom>
                        <a:noFill/>
                        <a:ln w="9525">
                          <a:noFill/>
                          <a:miter lim="800000"/>
                          <a:headEnd/>
                          <a:tailEnd/>
                        </a:ln>
                      </wps:spPr>
                      <wps:txbx>
                        <w:txbxContent>
                          <w:p w:rsidR="001E4247" w:rsidRPr="001E4247" w:rsidRDefault="00745A5C" w:rsidP="001E4247">
                            <w:pPr>
                              <w:spacing w:after="80"/>
                              <w:jc w:val="right"/>
                              <w:rPr>
                                <w:rFonts w:asciiTheme="majorHAnsi" w:hAnsiTheme="majorHAnsi" w:cstheme="majorHAnsi"/>
                                <w:lang w:val="en-US"/>
                              </w:rPr>
                            </w:pPr>
                            <w:r>
                              <w:rPr>
                                <w:rFonts w:asciiTheme="majorHAnsi" w:hAnsiTheme="majorHAnsi" w:cstheme="majorHAnsi"/>
                                <w:lang w:val="en-US"/>
                              </w:rPr>
                              <w:t>01773 780131</w:t>
                            </w:r>
                          </w:p>
                          <w:p w:rsidR="001E4247" w:rsidRPr="001E4247" w:rsidRDefault="00745A5C" w:rsidP="001E4247">
                            <w:pPr>
                              <w:spacing w:after="80"/>
                              <w:jc w:val="right"/>
                              <w:rPr>
                                <w:rFonts w:asciiTheme="majorHAnsi" w:hAnsiTheme="majorHAnsi" w:cstheme="majorHAnsi"/>
                                <w:lang w:val="en-US"/>
                              </w:rPr>
                            </w:pPr>
                            <w:r>
                              <w:rPr>
                                <w:rFonts w:asciiTheme="majorHAnsi" w:hAnsiTheme="majorHAnsi" w:cstheme="majorHAnsi"/>
                                <w:lang w:val="en-US"/>
                              </w:rPr>
                              <w:t>office@selston</w:t>
                            </w:r>
                            <w:r w:rsidR="001E4247" w:rsidRPr="001E4247">
                              <w:rPr>
                                <w:rFonts w:asciiTheme="majorHAnsi" w:hAnsiTheme="majorHAnsi" w:cstheme="majorHAnsi"/>
                                <w:lang w:val="en-US"/>
                              </w:rPr>
                              <w:t>.snmat.org.uk</w:t>
                            </w:r>
                          </w:p>
                          <w:p w:rsidR="001E4247" w:rsidRPr="001E4247" w:rsidRDefault="00745A5C" w:rsidP="001E4247">
                            <w:pPr>
                              <w:spacing w:after="80"/>
                              <w:jc w:val="right"/>
                              <w:rPr>
                                <w:rFonts w:asciiTheme="majorHAnsi" w:hAnsiTheme="majorHAnsi" w:cstheme="majorHAnsi"/>
                                <w:lang w:val="en-US"/>
                              </w:rPr>
                            </w:pPr>
                            <w:r>
                              <w:rPr>
                                <w:rFonts w:asciiTheme="majorHAnsi" w:hAnsiTheme="majorHAnsi" w:cstheme="majorHAnsi"/>
                                <w:lang w:val="en-US"/>
                              </w:rPr>
                              <w:t>www.selston.</w:t>
                            </w:r>
                            <w:r w:rsidR="001E4247" w:rsidRPr="001E4247">
                              <w:rPr>
                                <w:rFonts w:asciiTheme="majorHAnsi" w:hAnsiTheme="majorHAnsi" w:cstheme="majorHAnsi"/>
                                <w:lang w:val="en-US"/>
                              </w:rPr>
                              <w:t>notts.sch.uk</w:t>
                            </w:r>
                          </w:p>
                          <w:p w:rsidR="00745A5C" w:rsidRDefault="00745A5C" w:rsidP="00745A5C">
                            <w:pPr>
                              <w:spacing w:after="0"/>
                              <w:jc w:val="right"/>
                              <w:rPr>
                                <w:rFonts w:asciiTheme="majorHAnsi" w:hAnsiTheme="majorHAnsi" w:cstheme="majorHAnsi"/>
                                <w:lang w:val="en-US"/>
                              </w:rPr>
                            </w:pPr>
                            <w:r>
                              <w:rPr>
                                <w:rFonts w:asciiTheme="majorHAnsi" w:hAnsiTheme="majorHAnsi" w:cstheme="majorHAnsi"/>
                                <w:lang w:val="en-US"/>
                              </w:rPr>
                              <w:t xml:space="preserve">Nottingham Road, </w:t>
                            </w:r>
                          </w:p>
                          <w:p w:rsidR="001E4247" w:rsidRPr="001E4247" w:rsidRDefault="00745A5C" w:rsidP="00745A5C">
                            <w:pPr>
                              <w:spacing w:after="0"/>
                              <w:jc w:val="right"/>
                              <w:rPr>
                                <w:rFonts w:asciiTheme="majorHAnsi" w:hAnsiTheme="majorHAnsi" w:cstheme="majorHAnsi"/>
                                <w:lang w:val="en-US"/>
                              </w:rPr>
                            </w:pPr>
                            <w:r>
                              <w:rPr>
                                <w:rFonts w:asciiTheme="majorHAnsi" w:hAnsiTheme="majorHAnsi" w:cstheme="majorHAnsi"/>
                                <w:lang w:val="en-US"/>
                              </w:rPr>
                              <w:t>Selston, NG16 6DH</w:t>
                            </w:r>
                          </w:p>
                          <w:p w:rsidR="001E4247" w:rsidRPr="001E4247" w:rsidRDefault="001E4247" w:rsidP="001E4247">
                            <w:pPr>
                              <w:jc w:val="right"/>
                              <w:rPr>
                                <w:rFonts w:asciiTheme="majorHAnsi" w:hAnsiTheme="majorHAnsi" w:cstheme="maj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1D43D" id="_x0000_t202" coordsize="21600,21600" o:spt="202" path="m,l,21600r21600,l21600,xe">
                <v:stroke joinstyle="miter"/>
                <v:path gradientshapeok="t" o:connecttype="rect"/>
              </v:shapetype>
              <v:shape id="Text Box 2" o:spid="_x0000_s1026" type="#_x0000_t202" style="position:absolute;margin-left:355pt;margin-top:1pt;width:1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" filled="f" stroked="f">
                <v:textbox style="mso-fit-shape-to-text:t">
                  <w:txbxContent>
                    <w:p w:rsidR="001E4247" w:rsidRPr="001E4247" w:rsidRDefault="00745A5C" w:rsidP="001E4247">
                      <w:pPr>
                        <w:spacing w:after="80"/>
                        <w:jc w:val="right"/>
                        <w:rPr>
                          <w:rFonts w:asciiTheme="majorHAnsi" w:hAnsiTheme="majorHAnsi" w:cstheme="majorHAnsi"/>
                          <w:lang w:val="en-US"/>
                        </w:rPr>
                      </w:pPr>
                      <w:r>
                        <w:rPr>
                          <w:rFonts w:asciiTheme="majorHAnsi" w:hAnsiTheme="majorHAnsi" w:cstheme="majorHAnsi"/>
                          <w:lang w:val="en-US"/>
                        </w:rPr>
                        <w:t>01773 780131</w:t>
                      </w:r>
                    </w:p>
                    <w:p w:rsidR="001E4247" w:rsidRPr="001E4247" w:rsidRDefault="00745A5C" w:rsidP="001E4247">
                      <w:pPr>
                        <w:spacing w:after="80"/>
                        <w:jc w:val="right"/>
                        <w:rPr>
                          <w:rFonts w:asciiTheme="majorHAnsi" w:hAnsiTheme="majorHAnsi" w:cstheme="majorHAnsi"/>
                          <w:lang w:val="en-US"/>
                        </w:rPr>
                      </w:pPr>
                      <w:r>
                        <w:rPr>
                          <w:rFonts w:asciiTheme="majorHAnsi" w:hAnsiTheme="majorHAnsi" w:cstheme="majorHAnsi"/>
                          <w:lang w:val="en-US"/>
                        </w:rPr>
                        <w:t>office@selston</w:t>
                      </w:r>
                      <w:r w:rsidR="001E4247" w:rsidRPr="001E4247">
                        <w:rPr>
                          <w:rFonts w:asciiTheme="majorHAnsi" w:hAnsiTheme="majorHAnsi" w:cstheme="majorHAnsi"/>
                          <w:lang w:val="en-US"/>
                        </w:rPr>
                        <w:t>.snmat.org.uk</w:t>
                      </w:r>
                    </w:p>
                    <w:p w:rsidR="001E4247" w:rsidRPr="001E4247" w:rsidRDefault="00745A5C" w:rsidP="001E4247">
                      <w:pPr>
                        <w:spacing w:after="80"/>
                        <w:jc w:val="right"/>
                        <w:rPr>
                          <w:rFonts w:asciiTheme="majorHAnsi" w:hAnsiTheme="majorHAnsi" w:cstheme="majorHAnsi"/>
                          <w:lang w:val="en-US"/>
                        </w:rPr>
                      </w:pPr>
                      <w:r>
                        <w:rPr>
                          <w:rFonts w:asciiTheme="majorHAnsi" w:hAnsiTheme="majorHAnsi" w:cstheme="majorHAnsi"/>
                          <w:lang w:val="en-US"/>
                        </w:rPr>
                        <w:t>www.selston.</w:t>
                      </w:r>
                      <w:r w:rsidR="001E4247" w:rsidRPr="001E4247">
                        <w:rPr>
                          <w:rFonts w:asciiTheme="majorHAnsi" w:hAnsiTheme="majorHAnsi" w:cstheme="majorHAnsi"/>
                          <w:lang w:val="en-US"/>
                        </w:rPr>
                        <w:t>notts.sch.uk</w:t>
                      </w:r>
                    </w:p>
                    <w:p w:rsidR="00745A5C" w:rsidRDefault="00745A5C" w:rsidP="00745A5C">
                      <w:pPr>
                        <w:spacing w:after="0"/>
                        <w:jc w:val="right"/>
                        <w:rPr>
                          <w:rFonts w:asciiTheme="majorHAnsi" w:hAnsiTheme="majorHAnsi" w:cstheme="majorHAnsi"/>
                          <w:lang w:val="en-US"/>
                        </w:rPr>
                      </w:pPr>
                      <w:r>
                        <w:rPr>
                          <w:rFonts w:asciiTheme="majorHAnsi" w:hAnsiTheme="majorHAnsi" w:cstheme="majorHAnsi"/>
                          <w:lang w:val="en-US"/>
                        </w:rPr>
                        <w:t xml:space="preserve">Nottingham Road, </w:t>
                      </w:r>
                    </w:p>
                    <w:p w:rsidR="001E4247" w:rsidRPr="001E4247" w:rsidRDefault="00745A5C" w:rsidP="00745A5C">
                      <w:pPr>
                        <w:spacing w:after="0"/>
                        <w:jc w:val="right"/>
                        <w:rPr>
                          <w:rFonts w:asciiTheme="majorHAnsi" w:hAnsiTheme="majorHAnsi" w:cstheme="majorHAnsi"/>
                          <w:lang w:val="en-US"/>
                        </w:rPr>
                      </w:pPr>
                      <w:proofErr w:type="spellStart"/>
                      <w:r>
                        <w:rPr>
                          <w:rFonts w:asciiTheme="majorHAnsi" w:hAnsiTheme="majorHAnsi" w:cstheme="majorHAnsi"/>
                          <w:lang w:val="en-US"/>
                        </w:rPr>
                        <w:t>Selston</w:t>
                      </w:r>
                      <w:proofErr w:type="spellEnd"/>
                      <w:r>
                        <w:rPr>
                          <w:rFonts w:asciiTheme="majorHAnsi" w:hAnsiTheme="majorHAnsi" w:cstheme="majorHAnsi"/>
                          <w:lang w:val="en-US"/>
                        </w:rPr>
                        <w:t>, NG16 6DH</w:t>
                      </w:r>
                    </w:p>
                    <w:p w:rsidR="001E4247" w:rsidRPr="001E4247" w:rsidRDefault="001E4247" w:rsidP="001E4247">
                      <w:pPr>
                        <w:jc w:val="right"/>
                        <w:rPr>
                          <w:rFonts w:asciiTheme="majorHAnsi" w:hAnsiTheme="majorHAnsi" w:cstheme="majorHAnsi"/>
                        </w:rPr>
                      </w:pPr>
                    </w:p>
                  </w:txbxContent>
                </v:textbox>
              </v:shape>
            </w:pict>
          </mc:Fallback>
        </mc:AlternateContent>
      </w:r>
    </w:p>
    <w:p w:rsidR="001E4247" w:rsidRDefault="001E4247">
      <w:pPr>
        <w:rPr>
          <w:rFonts w:cstheme="minorHAnsi"/>
          <w:lang w:val="en-US"/>
        </w:rPr>
      </w:pPr>
    </w:p>
    <w:p w:rsidR="001E4247" w:rsidRDefault="00C41A98">
      <w:pPr>
        <w:rPr>
          <w:rFonts w:cstheme="minorHAnsi"/>
          <w:lang w:val="en-US"/>
        </w:rPr>
      </w:pPr>
      <w:r w:rsidRPr="001E4247">
        <w:rPr>
          <w:rFonts w:cstheme="minorHAnsi"/>
          <w:noProof/>
          <w:lang w:eastAsia="en-GB"/>
        </w:rPr>
        <mc:AlternateContent>
          <mc:Choice Requires="wps">
            <w:drawing>
              <wp:anchor distT="45720" distB="45720" distL="114300" distR="114300" simplePos="0" relativeHeight="251663360" behindDoc="0" locked="0" layoutInCell="1" allowOverlap="1" wp14:anchorId="0C7CE51B" wp14:editId="2E6DF335">
                <wp:simplePos x="0" y="0"/>
                <wp:positionH relativeFrom="margin">
                  <wp:posOffset>133350</wp:posOffset>
                </wp:positionH>
                <wp:positionV relativeFrom="paragraph">
                  <wp:posOffset>95250</wp:posOffset>
                </wp:positionV>
                <wp:extent cx="3346450"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404620"/>
                        </a:xfrm>
                        <a:prstGeom prst="rect">
                          <a:avLst/>
                        </a:prstGeom>
                        <a:noFill/>
                        <a:ln w="9525">
                          <a:noFill/>
                          <a:miter lim="800000"/>
                          <a:headEnd/>
                          <a:tailEnd/>
                        </a:ln>
                      </wps:spPr>
                      <wps:txbx>
                        <w:txbxContent>
                          <w:p w:rsidR="001E4247" w:rsidRPr="001E4247" w:rsidRDefault="001E4247" w:rsidP="00C41A98">
                            <w:pPr>
                              <w:spacing w:after="80"/>
                              <w:rPr>
                                <w:rFonts w:asciiTheme="majorHAnsi" w:hAnsiTheme="majorHAnsi" w:cstheme="majorHAnsi"/>
                              </w:rPr>
                            </w:pPr>
                            <w:r w:rsidRPr="001E4247">
                              <w:rPr>
                                <w:rFonts w:asciiTheme="majorHAnsi" w:hAnsiTheme="majorHAnsi" w:cstheme="majorHAnsi"/>
                              </w:rPr>
                              <w:t xml:space="preserve">Executive Head Teacher: Mrs J Redfern </w:t>
                            </w:r>
                          </w:p>
                          <w:p w:rsidR="001E4247" w:rsidRPr="001E4247" w:rsidRDefault="001E4247" w:rsidP="00C41A98">
                            <w:pPr>
                              <w:spacing w:after="80"/>
                              <w:rPr>
                                <w:rFonts w:asciiTheme="majorHAnsi" w:hAnsiTheme="majorHAnsi" w:cstheme="majorHAnsi"/>
                              </w:rPr>
                            </w:pPr>
                            <w:r w:rsidRPr="001E4247">
                              <w:rPr>
                                <w:rFonts w:asciiTheme="majorHAnsi" w:hAnsiTheme="majorHAnsi" w:cstheme="majorHAnsi"/>
                              </w:rPr>
                              <w:t>Assistant Executive Head Teacher: Mrs L Hardwick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CE51B" id="_x0000_s1027" type="#_x0000_t202" style="position:absolute;margin-left:10.5pt;margin-top:7.5pt;width:263.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" filled="f" stroked="f">
                <v:textbox style="mso-fit-shape-to-text:t">
                  <w:txbxContent>
                    <w:p w:rsidR="001E4247" w:rsidRPr="001E4247" w:rsidRDefault="001E4247" w:rsidP="00C41A98">
                      <w:pPr>
                        <w:spacing w:after="80"/>
                        <w:rPr>
                          <w:rFonts w:asciiTheme="majorHAnsi" w:hAnsiTheme="majorHAnsi" w:cstheme="majorHAnsi"/>
                        </w:rPr>
                      </w:pPr>
                      <w:r w:rsidRPr="001E4247">
                        <w:rPr>
                          <w:rFonts w:asciiTheme="majorHAnsi" w:hAnsiTheme="majorHAnsi" w:cstheme="majorHAnsi"/>
                        </w:rPr>
                        <w:t xml:space="preserve">Executive Head Teacher: Mrs J Redfern </w:t>
                      </w:r>
                    </w:p>
                    <w:p w:rsidR="001E4247" w:rsidRPr="001E4247" w:rsidRDefault="001E4247" w:rsidP="00C41A98">
                      <w:pPr>
                        <w:spacing w:after="80"/>
                        <w:rPr>
                          <w:rFonts w:asciiTheme="majorHAnsi" w:hAnsiTheme="majorHAnsi" w:cstheme="majorHAnsi"/>
                        </w:rPr>
                      </w:pPr>
                      <w:r w:rsidRPr="001E4247">
                        <w:rPr>
                          <w:rFonts w:asciiTheme="majorHAnsi" w:hAnsiTheme="majorHAnsi" w:cstheme="majorHAnsi"/>
                        </w:rPr>
                        <w:t>Assistant Executive Head Teacher: Mrs L Hardwick</w:t>
                      </w:r>
                    </w:p>
                  </w:txbxContent>
                </v:textbox>
                <w10:wrap type="square" anchorx="margin"/>
              </v:shape>
            </w:pict>
          </mc:Fallback>
        </mc:AlternateContent>
      </w:r>
    </w:p>
    <w:p w:rsidR="001E4247" w:rsidRDefault="001E4247">
      <w:pPr>
        <w:rPr>
          <w:rFonts w:cstheme="minorHAnsi"/>
          <w:lang w:val="en-US"/>
        </w:rPr>
      </w:pPr>
      <w:r w:rsidRPr="001E4247">
        <w:rPr>
          <w:rFonts w:cstheme="minorHAnsi"/>
          <w:lang w:val="en-US"/>
        </w:rPr>
        <w:t xml:space="preserve"> </w:t>
      </w:r>
    </w:p>
    <w:p w:rsidR="00482661" w:rsidRDefault="00C41A98" w:rsidP="00C41A98">
      <w:pPr>
        <w:tabs>
          <w:tab w:val="left" w:pos="7530"/>
        </w:tabs>
        <w:rPr>
          <w:rFonts w:cstheme="minorHAnsi"/>
          <w:lang w:val="en-US"/>
        </w:rPr>
      </w:pPr>
      <w:r>
        <w:rPr>
          <w:rFonts w:cstheme="minorHAnsi"/>
          <w:lang w:val="en-US"/>
        </w:rPr>
        <w:tab/>
      </w:r>
    </w:p>
    <w:p w:rsidR="00182AF9" w:rsidRPr="00182AF9" w:rsidRDefault="00182AF9" w:rsidP="00482661">
      <w:pPr>
        <w:tabs>
          <w:tab w:val="left" w:pos="7530"/>
        </w:tabs>
        <w:rPr>
          <w:rFonts w:asciiTheme="majorHAnsi" w:hAnsiTheme="majorHAnsi" w:cstheme="majorHAnsi"/>
          <w:lang w:val="en-US"/>
        </w:rPr>
      </w:pPr>
      <w:r w:rsidRPr="00182AF9">
        <w:rPr>
          <w:rFonts w:asciiTheme="majorHAnsi" w:hAnsiTheme="majorHAnsi" w:cstheme="majorHAnsi"/>
          <w:lang w:val="en-US"/>
        </w:rPr>
        <w:t>Dear Parents and Carers,</w:t>
      </w:r>
    </w:p>
    <w:p w:rsidR="00182AF9" w:rsidRDefault="00182AF9" w:rsidP="00482661">
      <w:pPr>
        <w:tabs>
          <w:tab w:val="left" w:pos="7530"/>
        </w:tabs>
        <w:rPr>
          <w:rFonts w:cstheme="minorHAnsi"/>
          <w:b/>
          <w:lang w:val="en-US"/>
        </w:rPr>
      </w:pPr>
      <w:r w:rsidRPr="00182AF9">
        <w:rPr>
          <w:rFonts w:cstheme="minorHAnsi"/>
          <w:b/>
          <w:lang w:val="en-US"/>
        </w:rPr>
        <w:t>Attendance at Selston C of E Infant &amp; Nursery School</w:t>
      </w:r>
    </w:p>
    <w:p w:rsidR="00182AF9" w:rsidRDefault="00182AF9" w:rsidP="00182AF9">
      <w:pPr>
        <w:rPr>
          <w:rFonts w:asciiTheme="majorHAnsi" w:hAnsiTheme="majorHAnsi" w:cstheme="majorHAnsi"/>
        </w:rPr>
      </w:pPr>
      <w:r w:rsidRPr="00182AF9">
        <w:rPr>
          <w:rFonts w:asciiTheme="majorHAnsi" w:hAnsiTheme="majorHAnsi" w:cstheme="majorHAnsi"/>
        </w:rPr>
        <w:t>As a school we want all our children to achieve and we are constantly looking at ways of improving our systems for that to happen. One of the systems we have been reviewing is attendance.</w:t>
      </w:r>
    </w:p>
    <w:p w:rsidR="00182AF9" w:rsidRPr="00182AF9" w:rsidRDefault="00182AF9" w:rsidP="00182AF9">
      <w:pPr>
        <w:rPr>
          <w:rFonts w:asciiTheme="majorHAnsi" w:hAnsiTheme="majorHAnsi" w:cstheme="majorHAnsi"/>
        </w:rPr>
      </w:pPr>
      <w:r w:rsidRPr="00182AF9">
        <w:rPr>
          <w:rFonts w:asciiTheme="majorHAnsi" w:hAnsiTheme="majorHAnsi" w:cstheme="majorHAnsi"/>
        </w:rPr>
        <w:t xml:space="preserve">For a school to be considered to have good attendance we must have attendance of at least </w:t>
      </w:r>
      <w:r w:rsidRPr="000B4E2B">
        <w:rPr>
          <w:rFonts w:asciiTheme="majorHAnsi" w:hAnsiTheme="majorHAnsi" w:cstheme="majorHAnsi"/>
          <w:b/>
        </w:rPr>
        <w:t>97%.</w:t>
      </w:r>
    </w:p>
    <w:p w:rsidR="00182AF9" w:rsidRPr="000B4E2B" w:rsidRDefault="00182AF9" w:rsidP="00182AF9">
      <w:pPr>
        <w:rPr>
          <w:rFonts w:asciiTheme="majorHAnsi" w:hAnsiTheme="majorHAnsi" w:cstheme="majorHAnsi"/>
          <w:b/>
        </w:rPr>
      </w:pPr>
      <w:r w:rsidRPr="000B4E2B">
        <w:rPr>
          <w:rFonts w:asciiTheme="majorHAnsi" w:hAnsiTheme="majorHAnsi" w:cstheme="majorHAnsi"/>
          <w:b/>
        </w:rPr>
        <w:t>Our c</w:t>
      </w:r>
      <w:r w:rsidR="000B4E2B" w:rsidRPr="000B4E2B">
        <w:rPr>
          <w:rFonts w:asciiTheme="majorHAnsi" w:hAnsiTheme="majorHAnsi" w:cstheme="majorHAnsi"/>
          <w:b/>
        </w:rPr>
        <w:t>urrent school attendance is 93.6</w:t>
      </w:r>
      <w:r w:rsidRPr="000B4E2B">
        <w:rPr>
          <w:rFonts w:asciiTheme="majorHAnsi" w:hAnsiTheme="majorHAnsi" w:cstheme="majorHAnsi"/>
          <w:b/>
        </w:rPr>
        <w:t>%.</w:t>
      </w:r>
    </w:p>
    <w:p w:rsidR="00182AF9" w:rsidRPr="00182AF9" w:rsidRDefault="00182AF9" w:rsidP="00182AF9">
      <w:pPr>
        <w:rPr>
          <w:rFonts w:asciiTheme="majorHAnsi" w:hAnsiTheme="majorHAnsi" w:cstheme="majorHAnsi"/>
        </w:rPr>
      </w:pPr>
      <w:r w:rsidRPr="00182AF9">
        <w:rPr>
          <w:rFonts w:asciiTheme="majorHAnsi" w:hAnsiTheme="majorHAnsi" w:cstheme="majorHAnsi"/>
        </w:rPr>
        <w:t xml:space="preserve">We are very concerned about this and have made it a key target for our school to improve attendance.  We can only achieve this by working together. We are implementing attendance steps which will be in line with Local Authority and Government Guidance. The steps will involve a series of letters which will be sent if your child’s attendance becomes a cause of concern. These </w:t>
      </w:r>
      <w:r w:rsidR="005E72AC">
        <w:rPr>
          <w:rFonts w:asciiTheme="majorHAnsi" w:hAnsiTheme="majorHAnsi" w:cstheme="majorHAnsi"/>
        </w:rPr>
        <w:t xml:space="preserve">letters will go to all families on a half termly </w:t>
      </w:r>
      <w:r w:rsidR="00545003">
        <w:rPr>
          <w:rFonts w:asciiTheme="majorHAnsi" w:hAnsiTheme="majorHAnsi" w:cstheme="majorHAnsi"/>
        </w:rPr>
        <w:t xml:space="preserve">basis starting after the February half term. </w:t>
      </w:r>
    </w:p>
    <w:tbl>
      <w:tblPr>
        <w:tblStyle w:val="TableGrid"/>
        <w:tblW w:w="0" w:type="auto"/>
        <w:tblLook w:val="04A0" w:firstRow="1" w:lastRow="0" w:firstColumn="1" w:lastColumn="0" w:noHBand="0" w:noVBand="1"/>
      </w:tblPr>
      <w:tblGrid>
        <w:gridCol w:w="1653"/>
        <w:gridCol w:w="7363"/>
      </w:tblGrid>
      <w:tr w:rsidR="000B4E2B" w:rsidRPr="00440F49" w:rsidTr="005E72AC">
        <w:tc>
          <w:tcPr>
            <w:tcW w:w="1653" w:type="dxa"/>
          </w:tcPr>
          <w:p w:rsidR="000B4E2B" w:rsidRPr="005E72AC" w:rsidRDefault="000B4E2B" w:rsidP="00970D79">
            <w:pPr>
              <w:rPr>
                <w:rFonts w:asciiTheme="majorHAnsi" w:hAnsiTheme="majorHAnsi" w:cstheme="majorHAnsi"/>
                <w:b/>
                <w:sz w:val="22"/>
                <w:szCs w:val="22"/>
              </w:rPr>
            </w:pPr>
            <w:r w:rsidRPr="005E72AC">
              <w:rPr>
                <w:rFonts w:asciiTheme="majorHAnsi" w:hAnsiTheme="majorHAnsi" w:cstheme="majorHAnsi"/>
                <w:b/>
                <w:sz w:val="22"/>
                <w:szCs w:val="22"/>
              </w:rPr>
              <w:t>Letter One</w:t>
            </w:r>
          </w:p>
          <w:p w:rsidR="005E72AC" w:rsidRPr="00440F49" w:rsidRDefault="005E72AC" w:rsidP="00970D79">
            <w:pPr>
              <w:rPr>
                <w:rFonts w:asciiTheme="majorHAnsi" w:hAnsiTheme="majorHAnsi" w:cstheme="majorHAnsi"/>
                <w:sz w:val="22"/>
                <w:szCs w:val="22"/>
              </w:rPr>
            </w:pPr>
            <w:r>
              <w:rPr>
                <w:rFonts w:asciiTheme="majorHAnsi" w:hAnsiTheme="majorHAnsi" w:cstheme="majorHAnsi"/>
                <w:sz w:val="22"/>
                <w:szCs w:val="22"/>
              </w:rPr>
              <w:t>Raising concern level</w:t>
            </w:r>
          </w:p>
        </w:tc>
        <w:tc>
          <w:tcPr>
            <w:tcW w:w="7363" w:type="dxa"/>
          </w:tcPr>
          <w:p w:rsidR="000B4E2B"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Sent to parents whose c</w:t>
            </w:r>
            <w:r w:rsidR="00FF7BCD">
              <w:rPr>
                <w:rFonts w:asciiTheme="majorHAnsi" w:hAnsiTheme="majorHAnsi" w:cstheme="majorHAnsi"/>
                <w:sz w:val="22"/>
                <w:szCs w:val="22"/>
              </w:rPr>
              <w:t>hildren have attendance below 93</w:t>
            </w:r>
            <w:r w:rsidRPr="00440F49">
              <w:rPr>
                <w:rFonts w:asciiTheme="majorHAnsi" w:hAnsiTheme="majorHAnsi" w:cstheme="majorHAnsi"/>
                <w:sz w:val="22"/>
                <w:szCs w:val="22"/>
              </w:rPr>
              <w:t>%</w:t>
            </w:r>
          </w:p>
          <w:p w:rsidR="005E72AC" w:rsidRPr="00440F49" w:rsidRDefault="005E72AC" w:rsidP="00970D79">
            <w:pPr>
              <w:rPr>
                <w:rFonts w:asciiTheme="majorHAnsi" w:hAnsiTheme="majorHAnsi" w:cstheme="majorHAnsi"/>
                <w:sz w:val="22"/>
                <w:szCs w:val="22"/>
              </w:rPr>
            </w:pPr>
          </w:p>
        </w:tc>
      </w:tr>
      <w:tr w:rsidR="000B4E2B" w:rsidRPr="00440F49" w:rsidTr="005E72AC">
        <w:tc>
          <w:tcPr>
            <w:tcW w:w="1653" w:type="dxa"/>
          </w:tcPr>
          <w:p w:rsidR="000B4E2B" w:rsidRPr="005E72AC" w:rsidRDefault="000B4E2B" w:rsidP="00970D79">
            <w:pPr>
              <w:rPr>
                <w:rFonts w:asciiTheme="majorHAnsi" w:hAnsiTheme="majorHAnsi" w:cstheme="majorHAnsi"/>
                <w:b/>
                <w:sz w:val="22"/>
                <w:szCs w:val="22"/>
              </w:rPr>
            </w:pPr>
            <w:r w:rsidRPr="005E72AC">
              <w:rPr>
                <w:rFonts w:asciiTheme="majorHAnsi" w:hAnsiTheme="majorHAnsi" w:cstheme="majorHAnsi"/>
                <w:b/>
                <w:sz w:val="22"/>
                <w:szCs w:val="22"/>
              </w:rPr>
              <w:t>Letter Two</w:t>
            </w:r>
          </w:p>
          <w:p w:rsidR="005E72AC" w:rsidRPr="00440F49" w:rsidRDefault="005E72AC" w:rsidP="00970D79">
            <w:pPr>
              <w:rPr>
                <w:rFonts w:asciiTheme="majorHAnsi" w:hAnsiTheme="majorHAnsi" w:cstheme="majorHAnsi"/>
                <w:sz w:val="22"/>
                <w:szCs w:val="22"/>
              </w:rPr>
            </w:pPr>
            <w:r>
              <w:rPr>
                <w:rFonts w:asciiTheme="majorHAnsi" w:hAnsiTheme="majorHAnsi" w:cstheme="majorHAnsi"/>
                <w:sz w:val="22"/>
                <w:szCs w:val="22"/>
              </w:rPr>
              <w:t>Attendance meeting</w:t>
            </w:r>
          </w:p>
        </w:tc>
        <w:tc>
          <w:tcPr>
            <w:tcW w:w="7363" w:type="dxa"/>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Sent to parents whose children have a</w:t>
            </w:r>
            <w:r w:rsidR="00FF7BCD">
              <w:rPr>
                <w:rFonts w:asciiTheme="majorHAnsi" w:hAnsiTheme="majorHAnsi" w:cstheme="majorHAnsi"/>
                <w:sz w:val="22"/>
                <w:szCs w:val="22"/>
              </w:rPr>
              <w:t>ttendance below 90</w:t>
            </w:r>
            <w:r w:rsidRPr="00440F49">
              <w:rPr>
                <w:rFonts w:asciiTheme="majorHAnsi" w:hAnsiTheme="majorHAnsi" w:cstheme="majorHAnsi"/>
                <w:sz w:val="22"/>
                <w:szCs w:val="22"/>
              </w:rPr>
              <w:t>%</w:t>
            </w:r>
          </w:p>
        </w:tc>
      </w:tr>
    </w:tbl>
    <w:p w:rsidR="00440F49" w:rsidRDefault="00440F49" w:rsidP="000B4E2B">
      <w:pPr>
        <w:rPr>
          <w:rFonts w:asciiTheme="majorHAnsi" w:hAnsiTheme="majorHAnsi" w:cstheme="majorHAnsi"/>
          <w:b/>
          <w:lang w:val="en-US"/>
        </w:rPr>
      </w:pPr>
    </w:p>
    <w:p w:rsidR="000B4E2B" w:rsidRPr="000B4E2B" w:rsidRDefault="000B4E2B" w:rsidP="000B4E2B">
      <w:pPr>
        <w:rPr>
          <w:rFonts w:asciiTheme="majorHAnsi" w:hAnsiTheme="majorHAnsi" w:cstheme="majorHAnsi"/>
        </w:rPr>
      </w:pPr>
      <w:r w:rsidRPr="000B4E2B">
        <w:rPr>
          <w:rFonts w:asciiTheme="majorHAnsi" w:hAnsiTheme="majorHAnsi" w:cstheme="majorHAnsi"/>
        </w:rPr>
        <w:t xml:space="preserve">Attendance percentages can </w:t>
      </w:r>
      <w:r w:rsidR="00545003">
        <w:rPr>
          <w:rFonts w:asciiTheme="majorHAnsi" w:hAnsiTheme="majorHAnsi" w:cstheme="majorHAnsi"/>
        </w:rPr>
        <w:t>be misleading.  For some,</w:t>
      </w:r>
      <w:r w:rsidRPr="000B4E2B">
        <w:rPr>
          <w:rFonts w:asciiTheme="majorHAnsi" w:hAnsiTheme="majorHAnsi" w:cstheme="majorHAnsi"/>
        </w:rPr>
        <w:t xml:space="preserve"> 90% attendance may seem like an acceptable level of attendance.  However, the reality is that 90% attendance means that your child will miss half a day of school each week or 19 days of school during the school year. That is nearly four school weeks.</w:t>
      </w:r>
    </w:p>
    <w:p w:rsidR="000B4E2B" w:rsidRPr="000B4E2B" w:rsidRDefault="00545003" w:rsidP="000B4E2B">
      <w:r w:rsidRPr="00182AF9">
        <w:rPr>
          <w:rFonts w:asciiTheme="majorHAnsi" w:hAnsiTheme="majorHAnsi" w:cstheme="majorHAnsi"/>
          <w:noProof/>
          <w:lang w:eastAsia="en-GB"/>
        </w:rPr>
        <w:drawing>
          <wp:anchor distT="0" distB="0" distL="114300" distR="114300" simplePos="0" relativeHeight="251669504" behindDoc="0" locked="0" layoutInCell="1" allowOverlap="1" wp14:anchorId="7953DBDE" wp14:editId="2126D341">
            <wp:simplePos x="0" y="0"/>
            <wp:positionH relativeFrom="page">
              <wp:posOffset>123190</wp:posOffset>
            </wp:positionH>
            <wp:positionV relativeFrom="paragraph">
              <wp:posOffset>2621280</wp:posOffset>
            </wp:positionV>
            <wp:extent cx="1171843" cy="550545"/>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ooter_logos.jpg"/>
                    <pic:cNvPicPr/>
                  </pic:nvPicPr>
                  <pic:blipFill rotWithShape="1">
                    <a:blip r:embed="rId8" cstate="print">
                      <a:extLst>
                        <a:ext uri="{28A0092B-C50C-407E-A947-70E740481C1C}">
                          <a14:useLocalDpi xmlns:a14="http://schemas.microsoft.com/office/drawing/2010/main" val="0"/>
                        </a:ext>
                      </a:extLst>
                    </a:blip>
                    <a:srcRect t="1321" r="73588" b="-1"/>
                    <a:stretch/>
                  </pic:blipFill>
                  <pic:spPr bwMode="auto">
                    <a:xfrm>
                      <a:off x="0" y="0"/>
                      <a:ext cx="1171843"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2AF9">
        <w:rPr>
          <w:rFonts w:asciiTheme="majorHAnsi" w:hAnsiTheme="majorHAnsi" w:cstheme="majorHAnsi"/>
          <w:noProof/>
          <w:lang w:eastAsia="en-GB"/>
        </w:rPr>
        <w:drawing>
          <wp:anchor distT="0" distB="0" distL="114300" distR="114300" simplePos="0" relativeHeight="251667456" behindDoc="0" locked="0" layoutInCell="1" allowOverlap="1" wp14:anchorId="211328F3" wp14:editId="7716B389">
            <wp:simplePos x="0" y="0"/>
            <wp:positionH relativeFrom="rightMargin">
              <wp:align>left</wp:align>
            </wp:positionH>
            <wp:positionV relativeFrom="paragraph">
              <wp:posOffset>2623185</wp:posOffset>
            </wp:positionV>
            <wp:extent cx="727075" cy="5786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ooter_logos.jpg"/>
                    <pic:cNvPicPr/>
                  </pic:nvPicPr>
                  <pic:blipFill rotWithShape="1">
                    <a:blip r:embed="rId8" cstate="print">
                      <a:extLst>
                        <a:ext uri="{28A0092B-C50C-407E-A947-70E740481C1C}">
                          <a14:useLocalDpi xmlns:a14="http://schemas.microsoft.com/office/drawing/2010/main" val="0"/>
                        </a:ext>
                      </a:extLst>
                    </a:blip>
                    <a:srcRect l="83721" b="-3038"/>
                    <a:stretch/>
                  </pic:blipFill>
                  <pic:spPr bwMode="auto">
                    <a:xfrm>
                      <a:off x="0" y="0"/>
                      <a:ext cx="727075" cy="5786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4E2B" w:rsidRPr="000B4E2B">
        <w:t>The table below shows the amount of lost learning a child may have by missing school.</w:t>
      </w:r>
    </w:p>
    <w:tbl>
      <w:tblPr>
        <w:tblStyle w:val="TableGrid"/>
        <w:tblW w:w="0" w:type="auto"/>
        <w:tblLook w:val="04A0" w:firstRow="1" w:lastRow="0" w:firstColumn="1" w:lastColumn="0" w:noHBand="0" w:noVBand="1"/>
      </w:tblPr>
      <w:tblGrid>
        <w:gridCol w:w="1930"/>
        <w:gridCol w:w="5241"/>
        <w:gridCol w:w="1845"/>
      </w:tblGrid>
      <w:tr w:rsidR="000B4E2B" w:rsidRPr="00440F49" w:rsidTr="00440F49">
        <w:tc>
          <w:tcPr>
            <w:tcW w:w="1930" w:type="dxa"/>
            <w:shd w:val="clear" w:color="auto" w:fill="00B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100% attendance</w:t>
            </w:r>
          </w:p>
        </w:tc>
        <w:tc>
          <w:tcPr>
            <w:tcW w:w="5241" w:type="dxa"/>
            <w:shd w:val="clear" w:color="auto" w:fill="00B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Zero days missed</w:t>
            </w:r>
          </w:p>
        </w:tc>
        <w:tc>
          <w:tcPr>
            <w:tcW w:w="1845" w:type="dxa"/>
            <w:shd w:val="clear" w:color="auto" w:fill="00B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Perfection!</w:t>
            </w:r>
          </w:p>
        </w:tc>
      </w:tr>
      <w:tr w:rsidR="000B4E2B" w:rsidRPr="00440F49" w:rsidTr="00440F49">
        <w:tc>
          <w:tcPr>
            <w:tcW w:w="1930" w:type="dxa"/>
            <w:shd w:val="clear" w:color="auto" w:fill="92D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99% attendance</w:t>
            </w:r>
          </w:p>
        </w:tc>
        <w:tc>
          <w:tcPr>
            <w:tcW w:w="5241" w:type="dxa"/>
            <w:shd w:val="clear" w:color="auto" w:fill="92D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Two days of absence across the year</w:t>
            </w:r>
          </w:p>
        </w:tc>
        <w:tc>
          <w:tcPr>
            <w:tcW w:w="1845" w:type="dxa"/>
            <w:shd w:val="clear" w:color="auto" w:fill="92D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Excellent!</w:t>
            </w:r>
          </w:p>
        </w:tc>
      </w:tr>
      <w:tr w:rsidR="000B4E2B" w:rsidRPr="00440F49" w:rsidTr="00440F49">
        <w:tc>
          <w:tcPr>
            <w:tcW w:w="1930" w:type="dxa"/>
            <w:shd w:val="clear" w:color="auto" w:fill="92D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97% attendance</w:t>
            </w:r>
          </w:p>
        </w:tc>
        <w:tc>
          <w:tcPr>
            <w:tcW w:w="5241" w:type="dxa"/>
            <w:shd w:val="clear" w:color="auto" w:fill="92D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Five days of absence across the year</w:t>
            </w:r>
          </w:p>
        </w:tc>
        <w:tc>
          <w:tcPr>
            <w:tcW w:w="1845" w:type="dxa"/>
            <w:shd w:val="clear" w:color="auto" w:fill="92D05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Good</w:t>
            </w:r>
          </w:p>
        </w:tc>
      </w:tr>
      <w:tr w:rsidR="000B4E2B" w:rsidRPr="00440F49" w:rsidTr="00440F49">
        <w:tc>
          <w:tcPr>
            <w:tcW w:w="1930" w:type="dxa"/>
            <w:shd w:val="clear" w:color="auto" w:fill="FFFF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95% attendance</w:t>
            </w:r>
          </w:p>
        </w:tc>
        <w:tc>
          <w:tcPr>
            <w:tcW w:w="5241" w:type="dxa"/>
            <w:shd w:val="clear" w:color="auto" w:fill="FFFF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Nine days of absence across the year: one week and four days of learning missed.</w:t>
            </w:r>
          </w:p>
        </w:tc>
        <w:tc>
          <w:tcPr>
            <w:tcW w:w="1845" w:type="dxa"/>
            <w:shd w:val="clear" w:color="auto" w:fill="FFFF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Satisfactory</w:t>
            </w:r>
          </w:p>
        </w:tc>
      </w:tr>
      <w:tr w:rsidR="000B4E2B" w:rsidRPr="00440F49" w:rsidTr="00440F49">
        <w:tc>
          <w:tcPr>
            <w:tcW w:w="1930" w:type="dxa"/>
            <w:shd w:val="clear" w:color="auto" w:fill="F4B083" w:themeFill="accent2" w:themeFillTint="99"/>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90% attendance</w:t>
            </w:r>
          </w:p>
        </w:tc>
        <w:tc>
          <w:tcPr>
            <w:tcW w:w="5241" w:type="dxa"/>
            <w:shd w:val="clear" w:color="auto" w:fill="F4B083" w:themeFill="accent2" w:themeFillTint="99"/>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Nineteen days of absence across the year; three weeks and four days of learning missed</w:t>
            </w:r>
          </w:p>
        </w:tc>
        <w:tc>
          <w:tcPr>
            <w:tcW w:w="1845" w:type="dxa"/>
            <w:shd w:val="clear" w:color="auto" w:fill="F4B083" w:themeFill="accent2" w:themeFillTint="99"/>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Poor</w:t>
            </w:r>
          </w:p>
        </w:tc>
      </w:tr>
      <w:tr w:rsidR="000B4E2B" w:rsidRPr="00440F49" w:rsidTr="00440F49">
        <w:tc>
          <w:tcPr>
            <w:tcW w:w="1930"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85% attendance</w:t>
            </w:r>
          </w:p>
        </w:tc>
        <w:tc>
          <w:tcPr>
            <w:tcW w:w="5241"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Twenty-eight days of absence across the year: five weeks and three days of learning missed.</w:t>
            </w:r>
          </w:p>
        </w:tc>
        <w:tc>
          <w:tcPr>
            <w:tcW w:w="1845"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Very Poor</w:t>
            </w:r>
          </w:p>
        </w:tc>
      </w:tr>
      <w:tr w:rsidR="000B4E2B" w:rsidRPr="00440F49" w:rsidTr="00440F49">
        <w:tc>
          <w:tcPr>
            <w:tcW w:w="1930"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80% attendance</w:t>
            </w:r>
          </w:p>
        </w:tc>
        <w:tc>
          <w:tcPr>
            <w:tcW w:w="5241"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Thirty-eight days of absence across the year: seven weeks and 3 days of learning missed.</w:t>
            </w:r>
          </w:p>
        </w:tc>
        <w:tc>
          <w:tcPr>
            <w:tcW w:w="1845"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Unacceptable</w:t>
            </w:r>
          </w:p>
        </w:tc>
      </w:tr>
      <w:tr w:rsidR="000B4E2B" w:rsidRPr="00440F49" w:rsidTr="00440F49">
        <w:tc>
          <w:tcPr>
            <w:tcW w:w="1930"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75% attendance</w:t>
            </w:r>
          </w:p>
        </w:tc>
        <w:tc>
          <w:tcPr>
            <w:tcW w:w="5241"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Forty-six days of absence across the year: nine weeks and one day of learning missed.</w:t>
            </w:r>
          </w:p>
        </w:tc>
        <w:tc>
          <w:tcPr>
            <w:tcW w:w="1845" w:type="dxa"/>
            <w:shd w:val="clear" w:color="auto" w:fill="FF0000"/>
          </w:tcPr>
          <w:p w:rsidR="000B4E2B" w:rsidRPr="00440F49" w:rsidRDefault="000B4E2B" w:rsidP="00970D79">
            <w:pPr>
              <w:rPr>
                <w:rFonts w:asciiTheme="majorHAnsi" w:hAnsiTheme="majorHAnsi" w:cstheme="majorHAnsi"/>
                <w:sz w:val="22"/>
                <w:szCs w:val="22"/>
              </w:rPr>
            </w:pPr>
            <w:r w:rsidRPr="00440F49">
              <w:rPr>
                <w:rFonts w:asciiTheme="majorHAnsi" w:hAnsiTheme="majorHAnsi" w:cstheme="majorHAnsi"/>
                <w:sz w:val="22"/>
                <w:szCs w:val="22"/>
              </w:rPr>
              <w:t>Unacceptable</w:t>
            </w:r>
          </w:p>
        </w:tc>
      </w:tr>
    </w:tbl>
    <w:p w:rsidR="00440F49" w:rsidRPr="00545003" w:rsidRDefault="00694931" w:rsidP="00440F49">
      <w:pPr>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bookmarkStart w:id="0" w:name="_GoBack"/>
      <w:bookmarkEnd w:id="0"/>
    </w:p>
    <w:p w:rsidR="00545003" w:rsidRPr="00545003" w:rsidRDefault="00545003" w:rsidP="00440F49">
      <w:pPr>
        <w:rPr>
          <w:rFonts w:asciiTheme="majorHAnsi" w:hAnsiTheme="majorHAnsi" w:cstheme="majorHAnsi"/>
          <w:b/>
          <w:bCs/>
        </w:rPr>
      </w:pPr>
      <w:r w:rsidRPr="00545003">
        <w:rPr>
          <w:rFonts w:asciiTheme="majorHAnsi" w:hAnsiTheme="majorHAnsi" w:cstheme="majorHAnsi"/>
          <w:b/>
          <w:bCs/>
        </w:rPr>
        <w:lastRenderedPageBreak/>
        <w:t>Incentives</w:t>
      </w:r>
    </w:p>
    <w:p w:rsidR="00440F49" w:rsidRPr="00440F49" w:rsidRDefault="00440F49" w:rsidP="00440F49">
      <w:pPr>
        <w:rPr>
          <w:rFonts w:asciiTheme="majorHAnsi" w:hAnsiTheme="majorHAnsi" w:cstheme="majorHAnsi"/>
        </w:rPr>
      </w:pPr>
      <w:r w:rsidRPr="00440F49">
        <w:rPr>
          <w:rFonts w:asciiTheme="majorHAnsi" w:hAnsiTheme="majorHAnsi" w:cstheme="majorHAnsi"/>
        </w:rPr>
        <w:t>We have a range of new incentives in school so every child has the chance of receiving an award at some point during the school year.</w:t>
      </w:r>
    </w:p>
    <w:p w:rsidR="00440F49" w:rsidRPr="00440F49" w:rsidRDefault="00440F49" w:rsidP="00440F49">
      <w:pPr>
        <w:rPr>
          <w:rFonts w:asciiTheme="majorHAnsi" w:hAnsiTheme="majorHAnsi" w:cstheme="majorHAnsi"/>
        </w:rPr>
      </w:pPr>
      <w:r w:rsidRPr="00440F49">
        <w:rPr>
          <w:rFonts w:asciiTheme="majorHAnsi" w:hAnsiTheme="majorHAnsi" w:cstheme="majorHAnsi"/>
        </w:rPr>
        <w:t>Each half term children who have 100% attendance will receiv</w:t>
      </w:r>
      <w:r w:rsidR="00FF7BCD">
        <w:rPr>
          <w:rFonts w:asciiTheme="majorHAnsi" w:hAnsiTheme="majorHAnsi" w:cstheme="majorHAnsi"/>
        </w:rPr>
        <w:t xml:space="preserve">e a 100% </w:t>
      </w:r>
      <w:r w:rsidR="005E72AC">
        <w:rPr>
          <w:rFonts w:asciiTheme="majorHAnsi" w:hAnsiTheme="majorHAnsi" w:cstheme="majorHAnsi"/>
        </w:rPr>
        <w:t>letter from the Head and Governors.</w:t>
      </w:r>
    </w:p>
    <w:p w:rsidR="00440F49" w:rsidRDefault="00440F49" w:rsidP="00440F49">
      <w:pPr>
        <w:rPr>
          <w:rFonts w:asciiTheme="majorHAnsi" w:hAnsiTheme="majorHAnsi" w:cstheme="majorHAnsi"/>
        </w:rPr>
      </w:pPr>
      <w:r w:rsidRPr="00440F49">
        <w:rPr>
          <w:rFonts w:asciiTheme="majorHAnsi" w:hAnsiTheme="majorHAnsi" w:cstheme="majorHAnsi"/>
        </w:rPr>
        <w:t xml:space="preserve">At the end of a full term, children who have 100% </w:t>
      </w:r>
      <w:r w:rsidR="005E72AC" w:rsidRPr="00440F49">
        <w:rPr>
          <w:rFonts w:asciiTheme="majorHAnsi" w:hAnsiTheme="majorHAnsi" w:cstheme="majorHAnsi"/>
        </w:rPr>
        <w:t>atten</w:t>
      </w:r>
      <w:r w:rsidR="005E72AC">
        <w:rPr>
          <w:rFonts w:asciiTheme="majorHAnsi" w:hAnsiTheme="majorHAnsi" w:cstheme="majorHAnsi"/>
        </w:rPr>
        <w:t xml:space="preserve">dance </w:t>
      </w:r>
      <w:r w:rsidR="005E72AC" w:rsidRPr="00440F49">
        <w:rPr>
          <w:rFonts w:asciiTheme="majorHAnsi" w:hAnsiTheme="majorHAnsi" w:cstheme="majorHAnsi"/>
        </w:rPr>
        <w:t>will</w:t>
      </w:r>
      <w:r w:rsidRPr="00440F49">
        <w:rPr>
          <w:rFonts w:asciiTheme="majorHAnsi" w:hAnsiTheme="majorHAnsi" w:cstheme="majorHAnsi"/>
        </w:rPr>
        <w:t xml:space="preserve"> receive a</w:t>
      </w:r>
      <w:r w:rsidR="005E72AC">
        <w:rPr>
          <w:rFonts w:asciiTheme="majorHAnsi" w:hAnsiTheme="majorHAnsi" w:cstheme="majorHAnsi"/>
        </w:rPr>
        <w:t xml:space="preserve"> 100% certificate presented in celebration. </w:t>
      </w:r>
    </w:p>
    <w:p w:rsidR="005E72AC" w:rsidRDefault="005E72AC" w:rsidP="00440F49">
      <w:pPr>
        <w:rPr>
          <w:rFonts w:asciiTheme="majorHAnsi" w:hAnsiTheme="majorHAnsi" w:cstheme="majorHAnsi"/>
        </w:rPr>
      </w:pPr>
      <w:r>
        <w:rPr>
          <w:rFonts w:asciiTheme="majorHAnsi" w:hAnsiTheme="majorHAnsi" w:cstheme="majorHAnsi"/>
        </w:rPr>
        <w:t>At the end of the full school year children who have 100% attendance will receive a Gold 100% certificate, Trophy and a prize.</w:t>
      </w:r>
    </w:p>
    <w:p w:rsidR="005E72AC" w:rsidRDefault="005E72AC" w:rsidP="005E72AC">
      <w:pPr>
        <w:rPr>
          <w:rFonts w:asciiTheme="majorHAnsi" w:hAnsiTheme="majorHAnsi" w:cstheme="majorHAnsi"/>
          <w:b/>
          <w:bCs/>
        </w:rPr>
      </w:pPr>
    </w:p>
    <w:p w:rsidR="005E72AC" w:rsidRPr="005E72AC" w:rsidRDefault="005E72AC" w:rsidP="005E72AC">
      <w:pPr>
        <w:rPr>
          <w:rFonts w:asciiTheme="majorHAnsi" w:hAnsiTheme="majorHAnsi" w:cstheme="majorHAnsi"/>
          <w:b/>
          <w:bCs/>
        </w:rPr>
      </w:pPr>
      <w:r w:rsidRPr="005E72AC">
        <w:rPr>
          <w:rFonts w:asciiTheme="majorHAnsi" w:hAnsiTheme="majorHAnsi" w:cstheme="majorHAnsi"/>
          <w:b/>
          <w:bCs/>
        </w:rPr>
        <w:t xml:space="preserve">Punctuality </w:t>
      </w:r>
    </w:p>
    <w:p w:rsidR="005E72AC" w:rsidRPr="005E72AC" w:rsidRDefault="005E72AC" w:rsidP="005E72AC">
      <w:pPr>
        <w:rPr>
          <w:rFonts w:asciiTheme="majorHAnsi" w:hAnsiTheme="majorHAnsi" w:cstheme="majorHAnsi"/>
          <w:b/>
          <w:bCs/>
        </w:rPr>
      </w:pPr>
      <w:r w:rsidRPr="005E72AC">
        <w:rPr>
          <w:rFonts w:asciiTheme="majorHAnsi" w:hAnsiTheme="majorHAnsi" w:cstheme="majorHAnsi"/>
        </w:rPr>
        <w:t>Arriving at school on time and ready to learn is the best start to the day for our children. Even being 5 minutes late per day can add up to 3.4 school days missed.</w:t>
      </w:r>
    </w:p>
    <w:tbl>
      <w:tblPr>
        <w:tblStyle w:val="TableGrid"/>
        <w:tblpPr w:leftFromText="180" w:rightFromText="180" w:vertAnchor="text" w:horzAnchor="margin" w:tblpY="148"/>
        <w:tblW w:w="9434" w:type="dxa"/>
        <w:tblLayout w:type="fixed"/>
        <w:tblLook w:val="06A0" w:firstRow="1" w:lastRow="0" w:firstColumn="1" w:lastColumn="0" w:noHBand="1" w:noVBand="1"/>
      </w:tblPr>
      <w:tblGrid>
        <w:gridCol w:w="2802"/>
        <w:gridCol w:w="6632"/>
      </w:tblGrid>
      <w:tr w:rsidR="005E72AC" w:rsidRPr="005E72AC" w:rsidTr="005E72AC">
        <w:trPr>
          <w:trHeight w:val="262"/>
        </w:trPr>
        <w:tc>
          <w:tcPr>
            <w:tcW w:w="2802" w:type="dxa"/>
          </w:tcPr>
          <w:p w:rsidR="005E72AC" w:rsidRPr="005E72AC" w:rsidRDefault="005E72AC" w:rsidP="005E72AC">
            <w:pPr>
              <w:rPr>
                <w:rFonts w:asciiTheme="majorHAnsi" w:hAnsiTheme="majorHAnsi" w:cstheme="majorHAnsi"/>
                <w:b/>
                <w:bCs/>
                <w:sz w:val="22"/>
                <w:szCs w:val="22"/>
              </w:rPr>
            </w:pPr>
            <w:r w:rsidRPr="005E72AC">
              <w:rPr>
                <w:rFonts w:asciiTheme="majorHAnsi" w:hAnsiTheme="majorHAnsi" w:cstheme="majorHAnsi"/>
                <w:b/>
                <w:bCs/>
                <w:sz w:val="22"/>
                <w:szCs w:val="22"/>
              </w:rPr>
              <w:t>Minutes Late Per Day</w:t>
            </w:r>
          </w:p>
        </w:tc>
        <w:tc>
          <w:tcPr>
            <w:tcW w:w="6632" w:type="dxa"/>
          </w:tcPr>
          <w:p w:rsidR="005E72AC" w:rsidRPr="005E72AC" w:rsidRDefault="005E72AC" w:rsidP="005E72AC">
            <w:pPr>
              <w:rPr>
                <w:rFonts w:asciiTheme="majorHAnsi" w:hAnsiTheme="majorHAnsi" w:cstheme="majorHAnsi"/>
                <w:b/>
                <w:bCs/>
                <w:sz w:val="22"/>
                <w:szCs w:val="22"/>
              </w:rPr>
            </w:pPr>
            <w:r w:rsidRPr="005E72AC">
              <w:rPr>
                <w:rFonts w:asciiTheme="majorHAnsi" w:hAnsiTheme="majorHAnsi" w:cstheme="majorHAnsi"/>
                <w:b/>
                <w:bCs/>
                <w:sz w:val="22"/>
                <w:szCs w:val="22"/>
              </w:rPr>
              <w:t>How Many School Days/Weeks Missed In 1 Year</w:t>
            </w:r>
          </w:p>
        </w:tc>
      </w:tr>
      <w:tr w:rsidR="005E72AC" w:rsidRPr="005E72AC" w:rsidTr="005E72AC">
        <w:trPr>
          <w:trHeight w:val="248"/>
        </w:trPr>
        <w:tc>
          <w:tcPr>
            <w:tcW w:w="280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 xml:space="preserve">5 minutes late </w:t>
            </w:r>
          </w:p>
        </w:tc>
        <w:tc>
          <w:tcPr>
            <w:tcW w:w="663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3.4 school days missed a year</w:t>
            </w:r>
          </w:p>
        </w:tc>
      </w:tr>
      <w:tr w:rsidR="005E72AC" w:rsidRPr="005E72AC" w:rsidTr="005E72AC">
        <w:trPr>
          <w:trHeight w:val="262"/>
        </w:trPr>
        <w:tc>
          <w:tcPr>
            <w:tcW w:w="280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10 minutes late</w:t>
            </w:r>
          </w:p>
        </w:tc>
        <w:tc>
          <w:tcPr>
            <w:tcW w:w="663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1.4 school weeks missed a year</w:t>
            </w:r>
          </w:p>
        </w:tc>
      </w:tr>
      <w:tr w:rsidR="005E72AC" w:rsidRPr="005E72AC" w:rsidTr="005E72AC">
        <w:trPr>
          <w:trHeight w:val="248"/>
        </w:trPr>
        <w:tc>
          <w:tcPr>
            <w:tcW w:w="280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 xml:space="preserve">15 minutes late </w:t>
            </w:r>
          </w:p>
        </w:tc>
        <w:tc>
          <w:tcPr>
            <w:tcW w:w="663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2.6 school weeks missed a year</w:t>
            </w:r>
          </w:p>
        </w:tc>
      </w:tr>
      <w:tr w:rsidR="005E72AC" w:rsidRPr="005E72AC" w:rsidTr="005E72AC">
        <w:trPr>
          <w:trHeight w:val="262"/>
        </w:trPr>
        <w:tc>
          <w:tcPr>
            <w:tcW w:w="280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20 minutes late</w:t>
            </w:r>
          </w:p>
        </w:tc>
        <w:tc>
          <w:tcPr>
            <w:tcW w:w="663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2.8 school weeks missed a year</w:t>
            </w:r>
          </w:p>
        </w:tc>
      </w:tr>
      <w:tr w:rsidR="005E72AC" w:rsidRPr="005E72AC" w:rsidTr="005E72AC">
        <w:trPr>
          <w:trHeight w:val="292"/>
        </w:trPr>
        <w:tc>
          <w:tcPr>
            <w:tcW w:w="280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30 minutes late</w:t>
            </w:r>
          </w:p>
        </w:tc>
        <w:tc>
          <w:tcPr>
            <w:tcW w:w="6632" w:type="dxa"/>
          </w:tcPr>
          <w:p w:rsidR="005E72AC" w:rsidRPr="005E72AC" w:rsidRDefault="005E72AC" w:rsidP="005E72AC">
            <w:pPr>
              <w:rPr>
                <w:rFonts w:asciiTheme="majorHAnsi" w:hAnsiTheme="majorHAnsi" w:cstheme="majorHAnsi"/>
                <w:sz w:val="22"/>
                <w:szCs w:val="22"/>
              </w:rPr>
            </w:pPr>
            <w:r w:rsidRPr="005E72AC">
              <w:rPr>
                <w:rFonts w:asciiTheme="majorHAnsi" w:hAnsiTheme="majorHAnsi" w:cstheme="majorHAnsi"/>
                <w:sz w:val="22"/>
                <w:szCs w:val="22"/>
              </w:rPr>
              <w:t>4 school weeks missed a year</w:t>
            </w:r>
          </w:p>
        </w:tc>
      </w:tr>
    </w:tbl>
    <w:p w:rsidR="005E72AC" w:rsidRPr="005E72AC" w:rsidRDefault="005E72AC" w:rsidP="005E72AC">
      <w:pPr>
        <w:rPr>
          <w:rFonts w:asciiTheme="majorHAnsi" w:hAnsiTheme="majorHAnsi" w:cstheme="majorHAnsi"/>
        </w:rPr>
      </w:pPr>
    </w:p>
    <w:p w:rsidR="005E72AC" w:rsidRPr="005E72AC" w:rsidRDefault="005E72AC" w:rsidP="005E72AC">
      <w:pPr>
        <w:rPr>
          <w:rFonts w:asciiTheme="majorHAnsi" w:hAnsiTheme="majorHAnsi" w:cstheme="majorHAnsi"/>
          <w:b/>
          <w:bCs/>
        </w:rPr>
      </w:pPr>
      <w:r w:rsidRPr="005E72AC">
        <w:rPr>
          <w:rFonts w:asciiTheme="majorHAnsi" w:hAnsiTheme="majorHAnsi" w:cstheme="majorHAnsi"/>
          <w:b/>
          <w:bCs/>
        </w:rPr>
        <w:t>Absences</w:t>
      </w:r>
    </w:p>
    <w:p w:rsidR="005E72AC" w:rsidRPr="005E72AC" w:rsidRDefault="005E72AC" w:rsidP="005E72AC">
      <w:pPr>
        <w:rPr>
          <w:rFonts w:asciiTheme="majorHAnsi" w:hAnsiTheme="majorHAnsi" w:cstheme="majorHAnsi"/>
        </w:rPr>
      </w:pPr>
      <w:r w:rsidRPr="005E72AC">
        <w:rPr>
          <w:rFonts w:asciiTheme="majorHAnsi" w:hAnsiTheme="majorHAnsi" w:cstheme="majorHAnsi"/>
        </w:rPr>
        <w:t>Holidays during term time are not authorised and any holiday taken during term time will be recorded as an unauthorised absence. Any child absent from school due to a holiday will miss out on important learning and will fall behind with their school work. There are only 190 statutory school days leaving plenty of time for holidays to be arranged outside full to be arranged outside term time.</w:t>
      </w:r>
    </w:p>
    <w:p w:rsidR="005E72AC" w:rsidRPr="005E72AC" w:rsidRDefault="005E72AC" w:rsidP="005E72AC">
      <w:pPr>
        <w:rPr>
          <w:rFonts w:asciiTheme="majorHAnsi" w:hAnsiTheme="majorHAnsi" w:cstheme="majorHAnsi"/>
        </w:rPr>
      </w:pPr>
      <w:r w:rsidRPr="005E72AC">
        <w:rPr>
          <w:rFonts w:asciiTheme="majorHAnsi" w:hAnsiTheme="majorHAnsi" w:cstheme="majorHAnsi"/>
        </w:rPr>
        <w:t>Please support us by making doctor, dentist and medical appointments outside of school hours when possible and ensure your child arrives at school on time.</w:t>
      </w:r>
    </w:p>
    <w:p w:rsidR="005E72AC" w:rsidRPr="005E72AC" w:rsidRDefault="005E72AC" w:rsidP="005E72AC">
      <w:pPr>
        <w:rPr>
          <w:rFonts w:asciiTheme="majorHAnsi" w:hAnsiTheme="majorHAnsi" w:cstheme="majorHAnsi"/>
        </w:rPr>
      </w:pPr>
      <w:r w:rsidRPr="005E72AC">
        <w:rPr>
          <w:rFonts w:asciiTheme="majorHAnsi" w:hAnsiTheme="majorHAnsi" w:cstheme="majorHAnsi"/>
        </w:rPr>
        <w:t>If your child is genuinely unwell and unable to attend school, please telephone the school</w:t>
      </w:r>
      <w:r w:rsidR="00545003">
        <w:rPr>
          <w:rFonts w:asciiTheme="majorHAnsi" w:hAnsiTheme="majorHAnsi" w:cstheme="majorHAnsi"/>
        </w:rPr>
        <w:t xml:space="preserve"> or use the Parent mail app to leave</w:t>
      </w:r>
      <w:r w:rsidRPr="005E72AC">
        <w:rPr>
          <w:rFonts w:asciiTheme="majorHAnsi" w:hAnsiTheme="majorHAnsi" w:cstheme="majorHAnsi"/>
        </w:rPr>
        <w:t xml:space="preserve"> a message. We must have a reason for every time a child is absent from school.</w:t>
      </w:r>
    </w:p>
    <w:p w:rsidR="005E72AC" w:rsidRDefault="00545003" w:rsidP="005E72AC">
      <w:pPr>
        <w:rPr>
          <w:rFonts w:asciiTheme="majorHAnsi" w:hAnsiTheme="majorHAnsi" w:cstheme="majorHAnsi"/>
        </w:rPr>
      </w:pPr>
      <w:r>
        <w:rPr>
          <w:rFonts w:asciiTheme="majorHAnsi" w:hAnsiTheme="majorHAnsi" w:cstheme="majorHAnsi"/>
        </w:rPr>
        <w:t>Thank you for your support.</w:t>
      </w:r>
    </w:p>
    <w:p w:rsidR="00545003" w:rsidRDefault="00545003" w:rsidP="005E72AC">
      <w:pPr>
        <w:rPr>
          <w:rFonts w:asciiTheme="majorHAnsi" w:hAnsiTheme="majorHAnsi" w:cstheme="majorHAnsi"/>
        </w:rPr>
      </w:pPr>
      <w:r>
        <w:rPr>
          <w:rFonts w:asciiTheme="majorHAnsi" w:hAnsiTheme="majorHAnsi" w:cstheme="majorHAnsi"/>
        </w:rPr>
        <w:t>Kind Regards</w:t>
      </w:r>
    </w:p>
    <w:p w:rsidR="00545003" w:rsidRDefault="00545003" w:rsidP="005E72AC">
      <w:pPr>
        <w:rPr>
          <w:rFonts w:asciiTheme="majorHAnsi" w:hAnsiTheme="majorHAnsi" w:cstheme="majorHAnsi"/>
        </w:rPr>
      </w:pPr>
    </w:p>
    <w:p w:rsidR="00545003" w:rsidRDefault="00545003" w:rsidP="005E72AC">
      <w:pPr>
        <w:rPr>
          <w:rFonts w:asciiTheme="majorHAnsi" w:hAnsiTheme="majorHAnsi" w:cstheme="majorHAnsi"/>
        </w:rPr>
      </w:pPr>
      <w:r>
        <w:rPr>
          <w:rFonts w:asciiTheme="majorHAnsi" w:hAnsiTheme="majorHAnsi" w:cstheme="majorHAnsi"/>
        </w:rPr>
        <w:t xml:space="preserve">L. Hardwick </w:t>
      </w:r>
    </w:p>
    <w:p w:rsidR="00440F49" w:rsidRPr="00440F49" w:rsidRDefault="00545003" w:rsidP="00440F49">
      <w:pPr>
        <w:rPr>
          <w:rFonts w:asciiTheme="majorHAnsi" w:hAnsiTheme="majorHAnsi" w:cstheme="majorHAnsi"/>
        </w:rPr>
      </w:pPr>
      <w:r>
        <w:rPr>
          <w:rFonts w:asciiTheme="majorHAnsi" w:hAnsiTheme="majorHAnsi" w:cstheme="majorHAnsi"/>
        </w:rPr>
        <w:t>Assistant Executive Head</w:t>
      </w:r>
    </w:p>
    <w:p w:rsidR="000B4E2B" w:rsidRDefault="000B4E2B" w:rsidP="000B4E2B">
      <w:pPr>
        <w:rPr>
          <w:sz w:val="24"/>
          <w:szCs w:val="24"/>
        </w:rPr>
      </w:pPr>
    </w:p>
    <w:p w:rsidR="000B4E2B" w:rsidRPr="00182AF9" w:rsidRDefault="00545003" w:rsidP="00482661">
      <w:pPr>
        <w:tabs>
          <w:tab w:val="left" w:pos="7530"/>
        </w:tabs>
        <w:rPr>
          <w:rFonts w:asciiTheme="majorHAnsi" w:hAnsiTheme="majorHAnsi" w:cstheme="majorHAnsi"/>
          <w:b/>
          <w:lang w:val="en-US"/>
        </w:rPr>
      </w:pPr>
      <w:r w:rsidRPr="00182AF9">
        <w:rPr>
          <w:rFonts w:asciiTheme="majorHAnsi" w:hAnsiTheme="majorHAnsi" w:cstheme="majorHAnsi"/>
          <w:noProof/>
          <w:lang w:eastAsia="en-GB"/>
        </w:rPr>
        <w:drawing>
          <wp:anchor distT="0" distB="0" distL="114300" distR="114300" simplePos="0" relativeHeight="251673600" behindDoc="0" locked="0" layoutInCell="1" allowOverlap="1" wp14:anchorId="6700537C" wp14:editId="128FB1C3">
            <wp:simplePos x="0" y="0"/>
            <wp:positionH relativeFrom="rightMargin">
              <wp:posOffset>-64135</wp:posOffset>
            </wp:positionH>
            <wp:positionV relativeFrom="page">
              <wp:posOffset>9763125</wp:posOffset>
            </wp:positionV>
            <wp:extent cx="727075" cy="5784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ooter_logos.jpg"/>
                    <pic:cNvPicPr/>
                  </pic:nvPicPr>
                  <pic:blipFill rotWithShape="1">
                    <a:blip r:embed="rId8" cstate="print">
                      <a:extLst>
                        <a:ext uri="{28A0092B-C50C-407E-A947-70E740481C1C}">
                          <a14:useLocalDpi xmlns:a14="http://schemas.microsoft.com/office/drawing/2010/main" val="0"/>
                        </a:ext>
                      </a:extLst>
                    </a:blip>
                    <a:srcRect l="83721" b="-3038"/>
                    <a:stretch/>
                  </pic:blipFill>
                  <pic:spPr bwMode="auto">
                    <a:xfrm>
                      <a:off x="0" y="0"/>
                      <a:ext cx="727075"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2AF9">
        <w:rPr>
          <w:rFonts w:asciiTheme="majorHAnsi" w:hAnsiTheme="majorHAnsi" w:cstheme="majorHAnsi"/>
          <w:noProof/>
          <w:lang w:eastAsia="en-GB"/>
        </w:rPr>
        <w:drawing>
          <wp:anchor distT="0" distB="0" distL="114300" distR="114300" simplePos="0" relativeHeight="251671552" behindDoc="0" locked="0" layoutInCell="1" allowOverlap="1" wp14:anchorId="5F659F4C" wp14:editId="589D173A">
            <wp:simplePos x="0" y="0"/>
            <wp:positionH relativeFrom="page">
              <wp:posOffset>571500</wp:posOffset>
            </wp:positionH>
            <wp:positionV relativeFrom="page">
              <wp:posOffset>9601200</wp:posOffset>
            </wp:positionV>
            <wp:extent cx="1171575" cy="5505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ooter_logos.jpg"/>
                    <pic:cNvPicPr/>
                  </pic:nvPicPr>
                  <pic:blipFill rotWithShape="1">
                    <a:blip r:embed="rId8" cstate="print">
                      <a:extLst>
                        <a:ext uri="{28A0092B-C50C-407E-A947-70E740481C1C}">
                          <a14:useLocalDpi xmlns:a14="http://schemas.microsoft.com/office/drawing/2010/main" val="0"/>
                        </a:ext>
                      </a:extLst>
                    </a:blip>
                    <a:srcRect t="1321" r="73588" b="-1"/>
                    <a:stretch/>
                  </pic:blipFill>
                  <pic:spPr bwMode="auto">
                    <a:xfrm>
                      <a:off x="0" y="0"/>
                      <a:ext cx="1171575"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B4E2B" w:rsidRPr="00182AF9">
      <w:headerReference w:type="even"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E1" w:rsidRDefault="00661BE1" w:rsidP="00DB3EC3">
      <w:pPr>
        <w:spacing w:after="0" w:line="240" w:lineRule="auto"/>
      </w:pPr>
      <w:r>
        <w:separator/>
      </w:r>
    </w:p>
  </w:endnote>
  <w:endnote w:type="continuationSeparator" w:id="0">
    <w:p w:rsidR="00661BE1" w:rsidRDefault="00661BE1" w:rsidP="00DB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E1" w:rsidRDefault="00661BE1" w:rsidP="00DB3EC3">
      <w:pPr>
        <w:spacing w:after="0" w:line="240" w:lineRule="auto"/>
      </w:pPr>
      <w:r>
        <w:separator/>
      </w:r>
    </w:p>
  </w:footnote>
  <w:footnote w:type="continuationSeparator" w:id="0">
    <w:p w:rsidR="00661BE1" w:rsidRDefault="00661BE1" w:rsidP="00DB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C3" w:rsidRDefault="0069493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686094" o:spid="_x0000_s2068" type="#_x0000_t75" style="position:absolute;margin-left:0;margin-top:0;width:595.2pt;height:841.9pt;z-index:-251657216;mso-position-horizontal:center;mso-position-horizontal-relative:margin;mso-position-vertical:center;mso-position-vertical-relative:margin" o:allowincell="f">
          <v:imagedata r:id="rId1" o:title="AllSaints-A4-snmat-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C3" w:rsidRDefault="0069493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686093" o:spid="_x0000_s2067" type="#_x0000_t75" style="position:absolute;margin-left:0;margin-top:0;width:595.2pt;height:841.9pt;z-index:-251658240;mso-position-horizontal:center;mso-position-horizontal-relative:margin;mso-position-vertical:center;mso-position-vertical-relative:margin" o:allowincell="f">
          <v:imagedata r:id="rId1" o:title="AllSaints-A4-snmat-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sTAyMTEyM7I0NbRQ0lEKTi0uzszPAykwqQUAHPvwaSwAAAA="/>
  </w:docVars>
  <w:rsids>
    <w:rsidRoot w:val="00DB3EC3"/>
    <w:rsid w:val="000276C8"/>
    <w:rsid w:val="0009010D"/>
    <w:rsid w:val="000B4E2B"/>
    <w:rsid w:val="000F4463"/>
    <w:rsid w:val="00115987"/>
    <w:rsid w:val="00182AF9"/>
    <w:rsid w:val="001E4247"/>
    <w:rsid w:val="001E6366"/>
    <w:rsid w:val="00222841"/>
    <w:rsid w:val="003A2F56"/>
    <w:rsid w:val="003E17DE"/>
    <w:rsid w:val="00440F49"/>
    <w:rsid w:val="00482661"/>
    <w:rsid w:val="004A19BD"/>
    <w:rsid w:val="00514FCC"/>
    <w:rsid w:val="00545003"/>
    <w:rsid w:val="00563F2B"/>
    <w:rsid w:val="005762DD"/>
    <w:rsid w:val="005E72AC"/>
    <w:rsid w:val="005F69E9"/>
    <w:rsid w:val="0063517F"/>
    <w:rsid w:val="00661BE1"/>
    <w:rsid w:val="006704A2"/>
    <w:rsid w:val="00694931"/>
    <w:rsid w:val="00745A5C"/>
    <w:rsid w:val="008F5F25"/>
    <w:rsid w:val="00970453"/>
    <w:rsid w:val="009D0A21"/>
    <w:rsid w:val="009F5E8A"/>
    <w:rsid w:val="00A8763B"/>
    <w:rsid w:val="00AB0D63"/>
    <w:rsid w:val="00C41A98"/>
    <w:rsid w:val="00CE3BD0"/>
    <w:rsid w:val="00D04100"/>
    <w:rsid w:val="00DA48A4"/>
    <w:rsid w:val="00DB3EC3"/>
    <w:rsid w:val="00E02A4E"/>
    <w:rsid w:val="00E7128F"/>
    <w:rsid w:val="00EB1855"/>
    <w:rsid w:val="00F8657D"/>
    <w:rsid w:val="00FF7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0F91D10"/>
  <w15:chartTrackingRefBased/>
  <w15:docId w15:val="{CBDBE342-270A-4A7A-90CE-3E0C4C72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C3"/>
  </w:style>
  <w:style w:type="paragraph" w:styleId="Footer">
    <w:name w:val="footer"/>
    <w:basedOn w:val="Normal"/>
    <w:link w:val="FooterChar"/>
    <w:uiPriority w:val="99"/>
    <w:unhideWhenUsed/>
    <w:rsid w:val="00DB3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C3"/>
  </w:style>
  <w:style w:type="character" w:styleId="Hyperlink">
    <w:name w:val="Hyperlink"/>
    <w:basedOn w:val="DefaultParagraphFont"/>
    <w:uiPriority w:val="99"/>
    <w:unhideWhenUsed/>
    <w:rsid w:val="001E4247"/>
    <w:rPr>
      <w:color w:val="0563C1" w:themeColor="hyperlink"/>
      <w:u w:val="single"/>
    </w:rPr>
  </w:style>
  <w:style w:type="paragraph" w:styleId="BalloonText">
    <w:name w:val="Balloon Text"/>
    <w:basedOn w:val="Normal"/>
    <w:link w:val="BalloonTextChar"/>
    <w:uiPriority w:val="99"/>
    <w:semiHidden/>
    <w:unhideWhenUsed/>
    <w:rsid w:val="0048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661"/>
    <w:rPr>
      <w:rFonts w:ascii="Segoe UI" w:hAnsi="Segoe UI" w:cs="Segoe UI"/>
      <w:sz w:val="18"/>
      <w:szCs w:val="18"/>
    </w:rPr>
  </w:style>
  <w:style w:type="table" w:styleId="TableGrid">
    <w:name w:val="Table Grid"/>
    <w:basedOn w:val="TableNormal"/>
    <w:rsid w:val="000B4E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Harrison</dc:creator>
  <cp:keywords/>
  <dc:description/>
  <cp:lastModifiedBy>Nicola Sims</cp:lastModifiedBy>
  <cp:revision>3</cp:revision>
  <cp:lastPrinted>2023-02-08T10:21:00Z</cp:lastPrinted>
  <dcterms:created xsi:type="dcterms:W3CDTF">2023-02-01T10:42:00Z</dcterms:created>
  <dcterms:modified xsi:type="dcterms:W3CDTF">2023-02-08T10:21:00Z</dcterms:modified>
</cp:coreProperties>
</file>